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F2" w:rsidRDefault="004437F2" w:rsidP="004437F2">
      <w:pPr>
        <w:jc w:val="center"/>
        <w:rPr>
          <w:rFonts w:ascii="Calibri" w:hAnsi="Calibri" w:cs="B Nazanin"/>
          <w:b/>
          <w:bCs/>
          <w:sz w:val="40"/>
          <w:szCs w:val="40"/>
          <w:lang w:bidi="fa-IR"/>
        </w:rPr>
      </w:pPr>
      <w:r>
        <w:rPr>
          <w:rFonts w:ascii="Calibri" w:hAnsi="Calibri" w:cs="B Nazanin"/>
          <w:b/>
          <w:bCs/>
          <w:noProof/>
          <w:sz w:val="40"/>
          <w:szCs w:val="40"/>
          <w:lang w:bidi="fa-IR"/>
        </w:rPr>
        <w:drawing>
          <wp:inline distT="0" distB="0" distL="0" distR="0">
            <wp:extent cx="940435" cy="1294130"/>
            <wp:effectExtent l="0" t="0" r="0" b="127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Cs w:val="24"/>
          <w:rtl/>
          <w:lang w:bidi="fa-IR"/>
        </w:rPr>
      </w:pPr>
      <w:r w:rsidRPr="00525992">
        <w:rPr>
          <w:rFonts w:ascii="Calibri" w:hAnsi="Calibri" w:cs="B Nazanin" w:hint="cs"/>
          <w:b/>
          <w:bCs/>
          <w:szCs w:val="24"/>
          <w:rtl/>
          <w:lang w:bidi="fa-IR"/>
        </w:rPr>
        <w:t>دانشگاه آزاد اسلامی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Cs w:val="24"/>
          <w:rtl/>
          <w:lang w:bidi="fa-IR"/>
        </w:rPr>
      </w:pPr>
      <w:r w:rsidRPr="00525992">
        <w:rPr>
          <w:rFonts w:ascii="Calibri" w:hAnsi="Calibri" w:cs="B Nazanin" w:hint="cs"/>
          <w:b/>
          <w:bCs/>
          <w:szCs w:val="24"/>
          <w:rtl/>
          <w:lang w:bidi="fa-IR"/>
        </w:rPr>
        <w:t>واحد تهران جنوب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Cs w:val="24"/>
          <w:rtl/>
          <w:lang w:bidi="fa-IR"/>
        </w:rPr>
      </w:pPr>
      <w:r w:rsidRPr="00525992">
        <w:rPr>
          <w:rFonts w:ascii="Calibri" w:hAnsi="Calibri" w:cs="B Nazanin" w:hint="cs"/>
          <w:b/>
          <w:bCs/>
          <w:szCs w:val="24"/>
          <w:rtl/>
          <w:lang w:bidi="fa-IR"/>
        </w:rPr>
        <w:t>دانشکده فنی مهندسی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Cs w:val="24"/>
          <w:rtl/>
          <w:lang w:bidi="fa-IR"/>
        </w:rPr>
      </w:pPr>
      <w:r w:rsidRPr="00525992">
        <w:rPr>
          <w:rFonts w:ascii="Calibri" w:hAnsi="Calibri" w:cs="B Nazanin" w:hint="cs"/>
          <w:b/>
          <w:bCs/>
          <w:szCs w:val="24"/>
          <w:rtl/>
          <w:lang w:bidi="fa-IR"/>
        </w:rPr>
        <w:t xml:space="preserve">مهندسي مکانیک </w:t>
      </w:r>
      <w:r w:rsidRPr="00525992">
        <w:rPr>
          <w:rFonts w:ascii="Calibri" w:hAnsi="Calibri" w:cs="B Nazanin"/>
          <w:b/>
          <w:bCs/>
          <w:szCs w:val="24"/>
          <w:lang w:bidi="fa-IR"/>
        </w:rPr>
        <w:t>–</w:t>
      </w:r>
      <w:r w:rsidRPr="00525992">
        <w:rPr>
          <w:rFonts w:ascii="Calibri" w:hAnsi="Calibri" w:cs="B Nazanin" w:hint="cs"/>
          <w:b/>
          <w:bCs/>
          <w:szCs w:val="24"/>
          <w:rtl/>
          <w:lang w:bidi="fa-IR"/>
        </w:rPr>
        <w:t>حرارت و سیالات</w:t>
      </w:r>
    </w:p>
    <w:p w:rsidR="009D08CC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6"/>
          <w:szCs w:val="36"/>
          <w:rtl/>
          <w:lang w:bidi="fa-IR"/>
        </w:rPr>
      </w:pPr>
    </w:p>
    <w:p w:rsidR="009D08CC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6"/>
          <w:szCs w:val="36"/>
          <w:rtl/>
          <w:lang w:bidi="fa-IR"/>
        </w:rPr>
      </w:pP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40"/>
          <w:szCs w:val="40"/>
          <w:rtl/>
          <w:lang w:bidi="fa-IR"/>
        </w:rPr>
      </w:pPr>
      <w:r w:rsidRPr="00525992">
        <w:rPr>
          <w:rFonts w:ascii="Calibri" w:hAnsi="Calibri" w:cs="B Nazanin" w:hint="cs"/>
          <w:b/>
          <w:bCs/>
          <w:sz w:val="40"/>
          <w:szCs w:val="40"/>
          <w:rtl/>
          <w:lang w:bidi="fa-IR"/>
        </w:rPr>
        <w:t xml:space="preserve">عنوان : </w:t>
      </w:r>
    </w:p>
    <w:p w:rsidR="009D08CC" w:rsidRPr="00525992" w:rsidRDefault="009D08CC" w:rsidP="009D08CC">
      <w:pPr>
        <w:widowControl w:val="0"/>
        <w:spacing w:line="276" w:lineRule="auto"/>
        <w:jc w:val="center"/>
        <w:rPr>
          <w:rFonts w:cs="B Nazanin"/>
          <w:b/>
          <w:bCs/>
          <w:sz w:val="36"/>
          <w:szCs w:val="40"/>
          <w:rtl/>
        </w:rPr>
      </w:pPr>
      <w:r w:rsidRPr="00525992">
        <w:rPr>
          <w:rFonts w:ascii="Calibri" w:hAnsi="Calibri" w:cs="B Nazanin"/>
          <w:b/>
          <w:bCs/>
          <w:sz w:val="40"/>
          <w:szCs w:val="40"/>
          <w:rtl/>
          <w:lang w:bidi="fa-IR"/>
        </w:rPr>
        <w:t>طراحی و ساخت</w:t>
      </w:r>
      <w:r w:rsidRPr="00525992">
        <w:rPr>
          <w:rFonts w:ascii="Calibri" w:hAnsi="Calibri" w:cs="B Nazanin"/>
          <w:b/>
          <w:bCs/>
          <w:sz w:val="40"/>
          <w:szCs w:val="40"/>
          <w:lang w:bidi="fa-IR"/>
        </w:rPr>
        <w:t xml:space="preserve"> </w:t>
      </w:r>
      <w:r w:rsidRPr="00525992">
        <w:rPr>
          <w:rFonts w:ascii="Calibri" w:hAnsi="Calibri" w:cs="B Nazanin"/>
          <w:b/>
          <w:bCs/>
          <w:sz w:val="40"/>
          <w:szCs w:val="40"/>
          <w:rtl/>
          <w:lang w:bidi="fa-IR"/>
        </w:rPr>
        <w:t>سیکل برایتون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szCs w:val="32"/>
          <w:rtl/>
          <w:lang w:bidi="fa-IR"/>
        </w:rPr>
      </w:pP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szCs w:val="32"/>
          <w:rtl/>
          <w:lang w:bidi="fa-IR"/>
        </w:rPr>
      </w:pP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szCs w:val="32"/>
          <w:rtl/>
          <w:lang w:bidi="fa-IR"/>
        </w:rPr>
      </w:pP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  <w:r w:rsidRPr="00525992">
        <w:rPr>
          <w:rFonts w:ascii="Calibri" w:hAnsi="Calibri" w:cs="B Nazanin" w:hint="cs"/>
          <w:b/>
          <w:bCs/>
          <w:sz w:val="32"/>
          <w:szCs w:val="32"/>
          <w:rtl/>
          <w:lang w:bidi="fa-IR"/>
        </w:rPr>
        <w:t xml:space="preserve">استاد راهنما : 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  <w:r w:rsidRPr="00525992">
        <w:rPr>
          <w:rFonts w:ascii="Calibri" w:hAnsi="Calibri" w:cs="B Nazanin"/>
          <w:sz w:val="32"/>
          <w:szCs w:val="32"/>
          <w:lang w:bidi="fa-IR"/>
        </w:rPr>
        <w:t xml:space="preserve"> </w:t>
      </w: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</w:p>
    <w:p w:rsidR="009D08CC" w:rsidRPr="00525992" w:rsidRDefault="009D08CC" w:rsidP="009D08CC">
      <w:pPr>
        <w:spacing w:line="276" w:lineRule="auto"/>
        <w:jc w:val="center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  <w:r w:rsidRPr="00525992">
        <w:rPr>
          <w:rFonts w:ascii="Calibri" w:hAnsi="Calibri" w:cs="B Nazanin" w:hint="cs"/>
          <w:b/>
          <w:bCs/>
          <w:sz w:val="32"/>
          <w:szCs w:val="32"/>
          <w:rtl/>
          <w:lang w:bidi="fa-IR"/>
        </w:rPr>
        <w:t>دانشجو:</w:t>
      </w:r>
    </w:p>
    <w:p w:rsidR="004437F2" w:rsidRDefault="004437F2" w:rsidP="004437F2">
      <w:pPr>
        <w:jc w:val="center"/>
        <w:rPr>
          <w:rtl/>
        </w:rPr>
      </w:pPr>
      <w:bookmarkStart w:id="0" w:name="_GoBack"/>
      <w:bookmarkEnd w:id="0"/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  <w:lang w:bidi="fa-IR"/>
        </w:rPr>
      </w:pPr>
      <w:r>
        <w:rPr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center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jc w:val="both"/>
        <w:rPr>
          <w:rFonts w:ascii="Calibri" w:hAnsi="Calibri" w:cs="B Nazanin"/>
          <w:b/>
          <w:bCs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center"/>
        <w:rPr>
          <w:rFonts w:ascii="Calibri" w:hAnsi="Calibri" w:cs="B Nazanin"/>
          <w:b/>
          <w:bCs/>
          <w:sz w:val="32"/>
          <w:szCs w:val="32"/>
          <w:rtl/>
        </w:rPr>
      </w:pPr>
      <w:r>
        <w:rPr>
          <w:rFonts w:ascii="Calibri" w:hAnsi="Calibri" w:cs="B Nazanin" w:hint="cs"/>
          <w:b/>
          <w:bCs/>
          <w:sz w:val="32"/>
          <w:szCs w:val="32"/>
          <w:rtl/>
        </w:rPr>
        <w:lastRenderedPageBreak/>
        <w:t>فهرست مطالب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rtl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چکيده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..............................................................................................................................................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1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b/>
          <w:bCs/>
          <w:sz w:val="32"/>
          <w:szCs w:val="32"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مقدمه</w:t>
      </w:r>
      <w:r>
        <w:rPr>
          <w:rFonts w:ascii="Calibri" w:hAnsi="Calibri" w:cs="B Nazanin" w:hint="cs"/>
          <w:b/>
          <w:bCs/>
          <w:sz w:val="32"/>
          <w:szCs w:val="32"/>
          <w:rtl/>
          <w:lang w:bidi="fa-IR"/>
        </w:rPr>
        <w:tab/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2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Titr"/>
          <w:b/>
          <w:bCs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Titr"/>
          <w:b/>
          <w:bCs/>
          <w:sz w:val="32"/>
          <w:szCs w:val="32"/>
          <w:rtl/>
        </w:rPr>
      </w:pPr>
      <w:r>
        <w:rPr>
          <w:rFonts w:ascii="Calibri" w:hAnsi="Calibri" w:cs="B Titr" w:hint="cs"/>
          <w:b/>
          <w:bCs/>
          <w:sz w:val="32"/>
          <w:szCs w:val="32"/>
          <w:rtl/>
        </w:rPr>
        <w:t xml:space="preserve">فصل اول : كليات موتورهای جت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3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  <w:r>
        <w:rPr>
          <w:rFonts w:ascii="Calibri" w:hAnsi="Calibri" w:cs="B Nazanin" w:hint="cs"/>
          <w:sz w:val="32"/>
          <w:szCs w:val="32"/>
          <w:shd w:val="clear" w:color="auto" w:fill="FFFFFF"/>
          <w:rtl/>
        </w:rPr>
        <w:t>تاریخچه</w:t>
      </w:r>
      <w:r>
        <w:rPr>
          <w:rFonts w:ascii="Calibri" w:hAnsi="Calibri" w:cs="B Nazanin" w:hint="cs"/>
          <w:b/>
          <w:bCs/>
          <w:sz w:val="32"/>
          <w:szCs w:val="32"/>
          <w:shd w:val="clear" w:color="auto" w:fill="FFFFFF"/>
          <w:rtl/>
        </w:rPr>
        <w:t xml:space="preserve"> 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6</w:t>
      </w:r>
    </w:p>
    <w:p w:rsidR="004437F2" w:rsidRDefault="004437F2" w:rsidP="004437F2">
      <w:pPr>
        <w:spacing w:line="360" w:lineRule="auto"/>
        <w:jc w:val="both"/>
        <w:outlineLvl w:val="3"/>
        <w:rPr>
          <w:rFonts w:ascii="Calibri" w:hAnsi="Calibri" w:cs="B Nazanin"/>
          <w:b/>
          <w:bCs/>
          <w:sz w:val="32"/>
          <w:szCs w:val="32"/>
          <w:shd w:val="clear" w:color="auto" w:fill="FFFFFF"/>
        </w:rPr>
      </w:pPr>
      <w:r>
        <w:rPr>
          <w:rFonts w:ascii="Calibri" w:hAnsi="Calibri" w:cs="B Nazanin" w:hint="cs"/>
          <w:sz w:val="32"/>
          <w:szCs w:val="32"/>
          <w:shd w:val="clear" w:color="auto" w:fill="FFFFFF"/>
          <w:rtl/>
        </w:rPr>
        <w:t>نحوه کارکرد</w:t>
      </w:r>
      <w:r>
        <w:rPr>
          <w:rFonts w:ascii="Calibri" w:hAnsi="Calibri" w:cs="B Nazanin" w:hint="cs"/>
          <w:sz w:val="32"/>
          <w:szCs w:val="32"/>
          <w:shd w:val="clear" w:color="auto" w:fill="FFFFFF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shd w:val="clear" w:color="auto" w:fill="FFFFFF"/>
          <w:rtl/>
        </w:rPr>
        <w:t>انواع موتورهای جت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8</w:t>
      </w:r>
    </w:p>
    <w:p w:rsidR="004437F2" w:rsidRDefault="004437F2" w:rsidP="004437F2">
      <w:pPr>
        <w:spacing w:line="360" w:lineRule="auto"/>
        <w:jc w:val="both"/>
        <w:outlineLvl w:val="2"/>
        <w:rPr>
          <w:rFonts w:ascii="Calibri" w:hAnsi="Calibri" w:cs="B Nazanin"/>
          <w:b/>
          <w:bCs/>
          <w:sz w:val="32"/>
          <w:szCs w:val="32"/>
          <w:shd w:val="clear" w:color="auto" w:fill="FFFFFF"/>
          <w:rtl/>
        </w:rPr>
      </w:pPr>
      <w:r>
        <w:rPr>
          <w:rFonts w:ascii="Calibri" w:hAnsi="Calibri" w:cs="B Nazanin" w:hint="cs"/>
          <w:sz w:val="32"/>
          <w:szCs w:val="32"/>
          <w:shd w:val="clear" w:color="auto" w:fill="FFFFFF"/>
          <w:rtl/>
        </w:rPr>
        <w:t>اجزای اصلی موتورهای جت</w:t>
      </w:r>
      <w:r>
        <w:rPr>
          <w:rFonts w:ascii="Calibri" w:hAnsi="Calibri" w:cs="B Nazanin" w:hint="cs"/>
          <w:b/>
          <w:bCs/>
          <w:sz w:val="32"/>
          <w:szCs w:val="32"/>
          <w:shd w:val="clear" w:color="auto" w:fill="FFFFFF"/>
          <w:rtl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14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b/>
          <w:bCs/>
          <w:sz w:val="32"/>
          <w:szCs w:val="32"/>
          <w:shd w:val="clear" w:color="auto" w:fill="FDFDFF"/>
          <w:lang w:bidi="fa-IR"/>
        </w:rPr>
      </w:pPr>
      <w:r>
        <w:rPr>
          <w:rFonts w:ascii="Calibri" w:hAnsi="Calibri" w:cs="B Nazanin" w:hint="cs"/>
          <w:sz w:val="32"/>
          <w:szCs w:val="32"/>
          <w:shd w:val="clear" w:color="auto" w:fill="FDFDFF"/>
          <w:rtl/>
          <w:lang w:bidi="fa-IR"/>
        </w:rPr>
        <w:t>توربوشارژ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17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Titr"/>
          <w:b/>
          <w:bCs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Titr"/>
          <w:b/>
          <w:bCs/>
          <w:sz w:val="32"/>
          <w:szCs w:val="32"/>
          <w:rtl/>
          <w:lang w:bidi="fa-IR"/>
        </w:rPr>
      </w:pPr>
      <w:r>
        <w:rPr>
          <w:rFonts w:ascii="Calibri" w:hAnsi="Calibri" w:cs="B Titr" w:hint="cs"/>
          <w:b/>
          <w:bCs/>
          <w:sz w:val="32"/>
          <w:szCs w:val="32"/>
          <w:rtl/>
        </w:rPr>
        <w:t xml:space="preserve">فصل دوم : </w:t>
      </w:r>
      <w:r>
        <w:rPr>
          <w:rFonts w:ascii="Calibri" w:hAnsi="Calibri" w:cs="B Titr" w:hint="cs"/>
          <w:b/>
          <w:bCs/>
          <w:sz w:val="32"/>
          <w:szCs w:val="32"/>
          <w:rtl/>
          <w:lang w:bidi="fa-IR"/>
        </w:rPr>
        <w:t>بررسی ترمودینامیکی سیکل برایتون و</w:t>
      </w:r>
      <w:r>
        <w:rPr>
          <w:rFonts w:ascii="Calibri" w:hAnsi="Calibri" w:cs="B Titr" w:hint="cs"/>
          <w:b/>
          <w:bCs/>
          <w:sz w:val="32"/>
          <w:szCs w:val="32"/>
          <w:rtl/>
        </w:rPr>
        <w:t xml:space="preserve"> اجزای مکانیکی سیکل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20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</w:rPr>
      </w:pPr>
      <w:r>
        <w:rPr>
          <w:rStyle w:val="apple-style-span"/>
          <w:rFonts w:ascii="Tahoma" w:hAnsi="Tahoma" w:cs="B Nazanin" w:hint="cs"/>
          <w:sz w:val="32"/>
          <w:szCs w:val="32"/>
          <w:shd w:val="clear" w:color="auto" w:fill="FFFFFF"/>
          <w:rtl/>
        </w:rPr>
        <w:t xml:space="preserve">چرخه برایتون: چرخه ایده آل برای موتورهای توربین گاز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21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</w:rPr>
        <w:t xml:space="preserve">اجزای چرخه برایتون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23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مفروضات هوا استاندارد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28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انحراف چرخه توربین گاز و واقعی از آنهایی که ایده آل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33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both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فصل سوم : نحوه طراحی موتور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35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انتخاب توربین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36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محفظه احتراق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41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روغن کاری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43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سوخت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44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جرقه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46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راه اندازی اولیه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47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لوله و نازل جت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48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جریان کمپرسور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 xml:space="preserve">49 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both"/>
        <w:rPr>
          <w:rFonts w:cs="B Titr"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فصل چهارم : موتور طراحی شده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50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محفظه احتراق دولایه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51</w:t>
      </w:r>
    </w:p>
    <w:p w:rsidR="004437F2" w:rsidRDefault="004437F2" w:rsidP="004437F2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محفظه احتراق یک تکه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62</w:t>
      </w:r>
    </w:p>
    <w:p w:rsidR="004437F2" w:rsidRDefault="004437F2" w:rsidP="004437F2">
      <w:pPr>
        <w:spacing w:line="360" w:lineRule="auto"/>
        <w:jc w:val="both"/>
        <w:rPr>
          <w:rFonts w:cs="B Nazanin"/>
          <w:sz w:val="32"/>
          <w:szCs w:val="32"/>
          <w:rtl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 xml:space="preserve">منابع و ماخذ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</w:t>
      </w:r>
      <w:r>
        <w:rPr>
          <w:rFonts w:ascii="Calibri" w:hAnsi="Calibri" w:cs="B Nazanin" w:hint="cs"/>
          <w:sz w:val="32"/>
          <w:szCs w:val="32"/>
          <w:rtl/>
          <w:lang w:bidi="fa-IR"/>
        </w:rPr>
        <w:tab/>
        <w:t>68</w:t>
      </w: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spacing w:line="360" w:lineRule="auto"/>
        <w:jc w:val="both"/>
        <w:rPr>
          <w:rFonts w:ascii="Calibri" w:hAnsi="Calibri" w:cs="B Nazanin"/>
          <w:sz w:val="32"/>
          <w:szCs w:val="32"/>
          <w:lang w:bidi="fa-IR"/>
        </w:rPr>
      </w:pPr>
    </w:p>
    <w:p w:rsidR="004437F2" w:rsidRDefault="004437F2" w:rsidP="004437F2">
      <w:pPr>
        <w:bidi w:val="0"/>
        <w:spacing w:line="276" w:lineRule="auto"/>
        <w:jc w:val="left"/>
        <w:rPr>
          <w:rFonts w:ascii="Calibri" w:hAnsi="Calibri" w:cs="B Nazanin"/>
          <w:b/>
          <w:bCs/>
          <w:color w:val="000000"/>
          <w:kern w:val="32"/>
          <w:sz w:val="32"/>
          <w:szCs w:val="32"/>
          <w:rtl/>
          <w:lang w:bidi="fa-IR"/>
        </w:rPr>
        <w:sectPr w:rsidR="004437F2">
          <w:pgSz w:w="11907" w:h="1683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arabicAbjad"/>
          <w:cols w:space="720"/>
        </w:sectPr>
      </w:pPr>
    </w:p>
    <w:p w:rsidR="004437F2" w:rsidRDefault="004437F2" w:rsidP="004437F2">
      <w:pPr>
        <w:pStyle w:val="Heading1"/>
        <w:spacing w:line="276" w:lineRule="auto"/>
        <w:rPr>
          <w:rFonts w:ascii="Calibri" w:hAnsi="Calibri" w:cs="B Nazanin"/>
          <w:color w:val="000000"/>
          <w:sz w:val="32"/>
          <w:szCs w:val="32"/>
          <w:lang w:bidi="fa-IR"/>
        </w:rPr>
      </w:pPr>
      <w:r>
        <w:rPr>
          <w:rFonts w:ascii="Calibri" w:hAnsi="Calibri" w:cs="B Nazanin" w:hint="cs"/>
          <w:color w:val="000000"/>
          <w:sz w:val="32"/>
          <w:szCs w:val="32"/>
          <w:rtl/>
          <w:lang w:bidi="fa-IR"/>
        </w:rPr>
        <w:lastRenderedPageBreak/>
        <w:t>چکيده:</w:t>
      </w:r>
    </w:p>
    <w:p w:rsidR="004437F2" w:rsidRDefault="004437F2" w:rsidP="004437F2">
      <w:pPr>
        <w:spacing w:line="360" w:lineRule="auto"/>
        <w:rPr>
          <w:rFonts w:ascii="Calibri" w:hAnsi="Calibri" w:cs="B Nazanin"/>
          <w:color w:val="000000"/>
          <w:sz w:val="28"/>
          <w:rtl/>
        </w:rPr>
      </w:pPr>
      <w:r>
        <w:rPr>
          <w:rFonts w:ascii="Calibri" w:hAnsi="Calibri" w:cs="B Nazanin" w:hint="cs"/>
          <w:color w:val="000000"/>
          <w:sz w:val="28"/>
          <w:rtl/>
        </w:rPr>
        <w:t>با توجه به تحقیقات به عمل آمده، تا کنون در دانشگاه های داخل کشور طرح تحقیقاتی کمی در زمینه ساخت موتورهای آزمایشگاهی توربین گاز و توربوجت صورت پذیرفته ، البته ساخت این گونه موتورها در گرو داشتن دانش، تکنولوژی و امکانات و آزمایشگاه های پیشرفته ای است که تنها در اختیار تعداد بسیار محدودی از کشورها می باشد</w:t>
      </w:r>
      <w:r>
        <w:rPr>
          <w:rFonts w:ascii="Calibri" w:hAnsi="Calibri" w:cs="B Nazanin"/>
          <w:color w:val="000000"/>
          <w:sz w:val="28"/>
        </w:rPr>
        <w:t>. </w:t>
      </w:r>
      <w:r>
        <w:rPr>
          <w:rFonts w:ascii="Calibri" w:hAnsi="Calibri" w:cs="B Nazanin" w:hint="cs"/>
          <w:color w:val="000000"/>
          <w:sz w:val="28"/>
          <w:rtl/>
        </w:rPr>
        <w:t xml:space="preserve"> استفاده از توربوشارژرها یكی از مؤثرترین راه های راه اندازی توربین های گازی آزمایشگاهی می باشد . از آنجا كه طراحی پره های توربین و كمپرسور و نحوه ساخت آنها فرایندی بسیار پیچیده و پرهزینه است ، لذا تعداد بسیار محدودی از كشورهای صنعتی دنیا قادر به ساخت آنها می باشند . به همین خاطر مناسب ترین گزینه ای كه بتوان آنرا جایگزین كمپرسور و توربین در موتورهای توربین گازی نمود، توربوشارژرها می باشند . توربین گاز ساخته شده با توربوشارژر، همه مشخصه های معمولی توربین گاز را نشان می دهد و بستر مناسبی جهت انجام آزمایش و كسب تجربه در عملكرد موتورهای توربین گاز و توربوجت میباشد . توربین گازهای اولیه كه با استفاده از توربوشارژر ساخته شدند ، عملكرد مناسبی نداشتند ولی امروزه با بهبود روند طراحی قسمت های مختلف سیكل كاری آنها ، عملكردی قابل قبول و مشابه توربین گازهای معمولی دارند . </w:t>
      </w:r>
    </w:p>
    <w:p w:rsidR="005B437D" w:rsidRDefault="005B437D" w:rsidP="004437F2">
      <w:pPr>
        <w:rPr>
          <w:rtl/>
          <w:lang w:bidi="fa-IR"/>
        </w:rPr>
      </w:pPr>
    </w:p>
    <w:sectPr w:rsidR="005B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53"/>
    <w:rsid w:val="004437F2"/>
    <w:rsid w:val="005B437D"/>
    <w:rsid w:val="009D08CC"/>
    <w:rsid w:val="00D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0065E-6E01-4EEC-AB7D-FD467CE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37F2"/>
    <w:pPr>
      <w:bidi/>
      <w:spacing w:after="0" w:line="288" w:lineRule="auto"/>
      <w:jc w:val="lowKashida"/>
    </w:pPr>
    <w:rPr>
      <w:rFonts w:ascii="Times New Roman" w:eastAsia="Times New Roman" w:hAnsi="Times New Roman" w:cs="B Zar"/>
      <w:i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437F2"/>
    <w:pPr>
      <w:keepNext/>
      <w:spacing w:before="240" w:after="60"/>
      <w:outlineLvl w:val="0"/>
    </w:pPr>
    <w:rPr>
      <w:b/>
      <w:bCs/>
      <w:kern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7F2"/>
    <w:rPr>
      <w:rFonts w:ascii="Times New Roman" w:eastAsia="Times New Roman" w:hAnsi="Times New Roman" w:cs="B Zar"/>
      <w:b/>
      <w:bCs/>
      <w:i/>
      <w:kern w:val="32"/>
      <w:sz w:val="24"/>
      <w:szCs w:val="26"/>
    </w:rPr>
  </w:style>
  <w:style w:type="character" w:customStyle="1" w:styleId="apple-style-span">
    <w:name w:val="apple-style-span"/>
    <w:basedOn w:val="DefaultParagraphFont"/>
    <w:rsid w:val="0044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2016-08-05T13:45:00Z</dcterms:created>
  <dcterms:modified xsi:type="dcterms:W3CDTF">2016-10-10T10:03:00Z</dcterms:modified>
</cp:coreProperties>
</file>